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A64" w:rsidRDefault="00996D4B" w:rsidP="00996D4B">
      <w:pPr>
        <w:jc w:val="center"/>
      </w:pPr>
      <w:r>
        <w:t>Minutes of May 21, 2012 Meeting Of</w:t>
      </w:r>
    </w:p>
    <w:p w:rsidR="00996D4B" w:rsidRDefault="00996D4B" w:rsidP="00996D4B">
      <w:pPr>
        <w:jc w:val="center"/>
      </w:pPr>
      <w:r>
        <w:t xml:space="preserve">Bayou </w:t>
      </w:r>
      <w:proofErr w:type="spellStart"/>
      <w:r>
        <w:t>D’Arbonne</w:t>
      </w:r>
      <w:proofErr w:type="spellEnd"/>
      <w:r>
        <w:t xml:space="preserve"> Lake Watershed District</w:t>
      </w:r>
    </w:p>
    <w:p w:rsidR="00996D4B" w:rsidRDefault="00996D4B" w:rsidP="00996D4B">
      <w:pPr>
        <w:jc w:val="center"/>
      </w:pPr>
      <w:r>
        <w:t>P. O. Box 696</w:t>
      </w:r>
    </w:p>
    <w:p w:rsidR="00996D4B" w:rsidRDefault="00996D4B" w:rsidP="00996D4B">
      <w:pPr>
        <w:jc w:val="center"/>
      </w:pPr>
      <w:r>
        <w:t>Farmerville, Louisiana 71241</w:t>
      </w:r>
    </w:p>
    <w:p w:rsidR="00996D4B" w:rsidRDefault="00996D4B" w:rsidP="00996D4B">
      <w:pPr>
        <w:jc w:val="center"/>
      </w:pPr>
    </w:p>
    <w:p w:rsidR="00996D4B" w:rsidRDefault="00996D4B" w:rsidP="00996D4B">
      <w:pPr>
        <w:pStyle w:val="ListParagraph"/>
        <w:numPr>
          <w:ilvl w:val="0"/>
          <w:numId w:val="1"/>
        </w:numPr>
      </w:pPr>
      <w:r>
        <w:t>President Noel James called the meeting to order. Present were Steve Cagle, Don Hogan, Noel James, Joe Rainer, and Terri Towns.</w:t>
      </w:r>
    </w:p>
    <w:p w:rsidR="00996D4B" w:rsidRDefault="00996D4B" w:rsidP="00996D4B">
      <w:pPr>
        <w:pStyle w:val="ListParagraph"/>
        <w:numPr>
          <w:ilvl w:val="0"/>
          <w:numId w:val="1"/>
        </w:numPr>
      </w:pPr>
      <w:r>
        <w:t>Mrs. Towns led the invocation and Mr. Cagle led the Pledge of Allegiance.</w:t>
      </w:r>
    </w:p>
    <w:p w:rsidR="00996D4B" w:rsidRDefault="00996D4B" w:rsidP="00996D4B">
      <w:pPr>
        <w:pStyle w:val="ListParagraph"/>
        <w:numPr>
          <w:ilvl w:val="0"/>
          <w:numId w:val="1"/>
        </w:numPr>
      </w:pPr>
      <w:r>
        <w:t>The agenda was amended to allow visitors to speak regarding hand fishing for catfish on the lake by a motion by Mr. Cagle, a second by Mrs. Towns, and unanimously approved.</w:t>
      </w:r>
    </w:p>
    <w:p w:rsidR="00996D4B" w:rsidRDefault="00996D4B" w:rsidP="00996D4B">
      <w:pPr>
        <w:pStyle w:val="ListParagraph"/>
        <w:numPr>
          <w:ilvl w:val="0"/>
          <w:numId w:val="1"/>
        </w:numPr>
      </w:pPr>
      <w:r>
        <w:t>The minutes of the April 16, 2012, meeting were approved unanimously after a motion by Mr. Rainer and  second by Mr. Cagle</w:t>
      </w:r>
    </w:p>
    <w:p w:rsidR="00996D4B" w:rsidRDefault="00996D4B" w:rsidP="00996D4B">
      <w:pPr>
        <w:pStyle w:val="ListParagraph"/>
        <w:numPr>
          <w:ilvl w:val="0"/>
          <w:numId w:val="1"/>
        </w:numPr>
      </w:pPr>
      <w:r>
        <w:t xml:space="preserve">The April 2012 budget report was approved </w:t>
      </w:r>
      <w:r w:rsidR="001B5815">
        <w:t xml:space="preserve">unanimously </w:t>
      </w:r>
      <w:r>
        <w:t>by a motion by Mr. Cagle and a second by Mr. Rainer.</w:t>
      </w:r>
    </w:p>
    <w:p w:rsidR="001B5815" w:rsidRDefault="001B5815" w:rsidP="00996D4B">
      <w:pPr>
        <w:pStyle w:val="ListParagraph"/>
        <w:numPr>
          <w:ilvl w:val="0"/>
          <w:numId w:val="1"/>
        </w:numPr>
      </w:pPr>
      <w:r>
        <w:t>Old Business:</w:t>
      </w:r>
    </w:p>
    <w:p w:rsidR="001B5815" w:rsidRDefault="001B5815" w:rsidP="001B5815">
      <w:pPr>
        <w:pStyle w:val="ListParagraph"/>
        <w:numPr>
          <w:ilvl w:val="1"/>
          <w:numId w:val="1"/>
        </w:numPr>
      </w:pPr>
      <w:r>
        <w:t xml:space="preserve">The </w:t>
      </w:r>
      <w:proofErr w:type="spellStart"/>
      <w:r>
        <w:t>tainter</w:t>
      </w:r>
      <w:proofErr w:type="spellEnd"/>
      <w:r>
        <w:t xml:space="preserve"> gate project continues with a possible finish date in November.</w:t>
      </w:r>
    </w:p>
    <w:p w:rsidR="001B5815" w:rsidRDefault="001B5815" w:rsidP="001B5815">
      <w:pPr>
        <w:pStyle w:val="ListParagraph"/>
        <w:numPr>
          <w:ilvl w:val="1"/>
          <w:numId w:val="1"/>
        </w:numPr>
      </w:pPr>
      <w:r>
        <w:t xml:space="preserve">Before draw down, piles need to be </w:t>
      </w:r>
      <w:proofErr w:type="gramStart"/>
      <w:r>
        <w:t>added/replaced</w:t>
      </w:r>
      <w:proofErr w:type="gramEnd"/>
      <w:r>
        <w:t xml:space="preserve"> and buoy cables replaced.</w:t>
      </w:r>
    </w:p>
    <w:p w:rsidR="001B5815" w:rsidRDefault="001B5815" w:rsidP="001B5815">
      <w:pPr>
        <w:pStyle w:val="ListParagraph"/>
        <w:numPr>
          <w:ilvl w:val="1"/>
          <w:numId w:val="1"/>
        </w:numPr>
      </w:pPr>
      <w:r>
        <w:t xml:space="preserve">Mayor Baughman offered the assistance of the town if needed in the progress of contracting for water sales for </w:t>
      </w:r>
      <w:proofErr w:type="spellStart"/>
      <w:r>
        <w:t>fracking</w:t>
      </w:r>
      <w:proofErr w:type="spellEnd"/>
      <w:r>
        <w:t>.</w:t>
      </w:r>
    </w:p>
    <w:p w:rsidR="00B02E52" w:rsidRDefault="001B5815" w:rsidP="00B02E52">
      <w:pPr>
        <w:pStyle w:val="ListParagraph"/>
        <w:numPr>
          <w:ilvl w:val="1"/>
          <w:numId w:val="1"/>
        </w:numPr>
      </w:pPr>
      <w:r>
        <w:t>Mike Wood, Director of Inland Fisheries for LDWF, spoke to the commission and visitors regarding the research being done to determine if a limit would be beneficial in the population and size</w:t>
      </w:r>
      <w:r w:rsidR="00B02E52">
        <w:t xml:space="preserve"> of crappie. The public was allowed to ask questions and make comments. A motion was made by Mr. Rainer with a second by Mr. Cagle and was unanimously approved to support the decision of the Louisiana Wildlife and Fisheries Commission regarding creel limits of crappie.</w:t>
      </w:r>
    </w:p>
    <w:p w:rsidR="001B5815" w:rsidRDefault="001B5815" w:rsidP="00996D4B">
      <w:pPr>
        <w:pStyle w:val="ListParagraph"/>
        <w:numPr>
          <w:ilvl w:val="0"/>
          <w:numId w:val="1"/>
        </w:numPr>
      </w:pPr>
      <w:r>
        <w:t>New Business:</w:t>
      </w:r>
    </w:p>
    <w:p w:rsidR="00B02E52" w:rsidRDefault="00B02E52" w:rsidP="00B02E52">
      <w:pPr>
        <w:pStyle w:val="ListParagraph"/>
        <w:numPr>
          <w:ilvl w:val="1"/>
          <w:numId w:val="1"/>
        </w:numPr>
      </w:pPr>
      <w:r>
        <w:t xml:space="preserve">Mr. Rainer made a motion to support LWDF proposal for an alligator hunt on Lake </w:t>
      </w:r>
      <w:proofErr w:type="spellStart"/>
      <w:r>
        <w:t>D’Arbonne</w:t>
      </w:r>
      <w:proofErr w:type="spellEnd"/>
      <w:r>
        <w:t>. Motion was seconded by Mr. Cagle and approved unanimously.</w:t>
      </w:r>
    </w:p>
    <w:p w:rsidR="00B02E52" w:rsidRDefault="00B02E52" w:rsidP="00B02E52">
      <w:pPr>
        <w:pStyle w:val="ListParagraph"/>
        <w:numPr>
          <w:ilvl w:val="1"/>
          <w:numId w:val="1"/>
        </w:numPr>
      </w:pPr>
      <w:r>
        <w:t xml:space="preserve">Quinton </w:t>
      </w:r>
      <w:proofErr w:type="spellStart"/>
      <w:r>
        <w:t>Durr</w:t>
      </w:r>
      <w:proofErr w:type="spellEnd"/>
      <w:r>
        <w:t xml:space="preserve"> with the Chamber of Commerce presented plans for firework display for June 30</w:t>
      </w:r>
      <w:r w:rsidRPr="00B02E52">
        <w:rPr>
          <w:vertAlign w:val="superscript"/>
        </w:rPr>
        <w:t>th</w:t>
      </w:r>
      <w:r>
        <w:t>. Mr. Cagle made a motion to shut down ramp road/launch off of Hwy 33 on June 29</w:t>
      </w:r>
      <w:r w:rsidRPr="00B02E52">
        <w:rPr>
          <w:vertAlign w:val="superscript"/>
        </w:rPr>
        <w:t>th</w:t>
      </w:r>
      <w:r>
        <w:t xml:space="preserve"> and June 30</w:t>
      </w:r>
      <w:r w:rsidRPr="00B02E52">
        <w:rPr>
          <w:vertAlign w:val="superscript"/>
        </w:rPr>
        <w:t>th</w:t>
      </w:r>
      <w:r>
        <w:t xml:space="preserve"> for use of the Chamber for Firework Show. Mrs. Towns seconded and motion was unanimously approved.</w:t>
      </w:r>
    </w:p>
    <w:p w:rsidR="00B02E52" w:rsidRDefault="00B02E52" w:rsidP="00B02E52">
      <w:pPr>
        <w:pStyle w:val="ListParagraph"/>
        <w:numPr>
          <w:ilvl w:val="1"/>
          <w:numId w:val="1"/>
        </w:numPr>
      </w:pPr>
      <w:r>
        <w:t>Mr. Dale Smith and Mr. Joe Jacobs</w:t>
      </w:r>
      <w:r w:rsidR="00CD1A62">
        <w:t xml:space="preserve"> described how had fishermen had destroyed his seawall and asked the commission to pass a regulation helping to prevent this. It was agreed to place topic on agenda for June.</w:t>
      </w:r>
    </w:p>
    <w:p w:rsidR="00CD1A62" w:rsidRDefault="00CD1A62" w:rsidP="00B02E52">
      <w:pPr>
        <w:pStyle w:val="ListParagraph"/>
        <w:numPr>
          <w:ilvl w:val="1"/>
          <w:numId w:val="1"/>
        </w:numPr>
      </w:pPr>
      <w:r>
        <w:t xml:space="preserve">Ryan Daniel with LDWF spoke regarding the drawdown. LDWF officials will examine lake in November and determine if a recommendation to leave level down for </w:t>
      </w:r>
      <w:proofErr w:type="spellStart"/>
      <w:r>
        <w:t>hydrilla</w:t>
      </w:r>
      <w:proofErr w:type="spellEnd"/>
      <w:r>
        <w:t xml:space="preserve"> control until January 15 will be made. He also encouraged commission to get letter sent to LDWF as soon as possible to get the process started. Mr. Cagle made the motion and Mr. Rainer seconded to send letter to LDWF requesting drawdown.</w:t>
      </w:r>
    </w:p>
    <w:p w:rsidR="001B5815" w:rsidRDefault="001B5815" w:rsidP="00996D4B">
      <w:pPr>
        <w:pStyle w:val="ListParagraph"/>
        <w:numPr>
          <w:ilvl w:val="0"/>
          <w:numId w:val="1"/>
        </w:numPr>
      </w:pPr>
      <w:r>
        <w:t>Adjourn</w:t>
      </w:r>
      <w:r w:rsidR="00CD1A62">
        <w:t xml:space="preserve"> – A motion was made by Mr. Rainer and seconded by Mr. Cagle to adjourn.</w:t>
      </w:r>
    </w:p>
    <w:sectPr w:rsidR="001B5815" w:rsidSect="00EA7A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00367"/>
    <w:multiLevelType w:val="hybridMultilevel"/>
    <w:tmpl w:val="AD5AC8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96D4B"/>
    <w:rsid w:val="001B5815"/>
    <w:rsid w:val="007B2D37"/>
    <w:rsid w:val="00996D4B"/>
    <w:rsid w:val="00B02E52"/>
    <w:rsid w:val="00CD1A62"/>
    <w:rsid w:val="00EA7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D4B"/>
    <w:pPr>
      <w:ind w:left="720"/>
      <w:contextualSpacing/>
    </w:pPr>
  </w:style>
  <w:style w:type="paragraph" w:styleId="BalloonText">
    <w:name w:val="Balloon Text"/>
    <w:basedOn w:val="Normal"/>
    <w:link w:val="BalloonTextChar"/>
    <w:uiPriority w:val="99"/>
    <w:semiHidden/>
    <w:unhideWhenUsed/>
    <w:rsid w:val="00CD1A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A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1</cp:revision>
  <cp:lastPrinted>2012-06-18T18:41:00Z</cp:lastPrinted>
  <dcterms:created xsi:type="dcterms:W3CDTF">2012-06-18T17:57:00Z</dcterms:created>
  <dcterms:modified xsi:type="dcterms:W3CDTF">2012-06-18T18:42:00Z</dcterms:modified>
</cp:coreProperties>
</file>